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E48E" w14:textId="77777777" w:rsidR="005D0F79" w:rsidRDefault="00E406BD">
      <w:r>
        <w:t>Straßenbaumaßnahme</w:t>
      </w:r>
      <w:r w:rsidR="00294DBB">
        <w:t xml:space="preserve"> – Trassierung in der Sek2 </w:t>
      </w:r>
    </w:p>
    <w:p w14:paraId="2450C09A" w14:textId="77777777" w:rsidR="00294DBB" w:rsidRDefault="00294DBB">
      <w:r>
        <w:t>Lernsituation: Nach der Linearen Algebra und der „übrigen“ Analysis</w:t>
      </w:r>
    </w:p>
    <w:p w14:paraId="48F9A372" w14:textId="77777777" w:rsidR="00E406BD" w:rsidRDefault="00E406BD"/>
    <w:p w14:paraId="2C001B8A" w14:textId="77777777" w:rsidR="00E406BD" w:rsidRDefault="00E406BD" w:rsidP="00E406BD">
      <w:pPr>
        <w:pStyle w:val="Listenabsatz"/>
        <w:numPr>
          <w:ilvl w:val="0"/>
          <w:numId w:val="1"/>
        </w:numPr>
      </w:pPr>
      <w:r>
        <w:t>Die Situation wird vorgestellt: Eine Verbindungsstraße wird geplant:</w:t>
      </w:r>
    </w:p>
    <w:p w14:paraId="1B2D4FC8" w14:textId="77777777" w:rsidR="00E406BD" w:rsidRDefault="00E406BD" w:rsidP="00E406BD">
      <w:pPr>
        <w:jc w:val="center"/>
      </w:pPr>
      <w:r>
        <w:rPr>
          <w:noProof/>
        </w:rPr>
        <w:drawing>
          <wp:inline distT="0" distB="0" distL="0" distR="0" wp14:anchorId="69C3BD95" wp14:editId="154CF1DF">
            <wp:extent cx="4226560" cy="2167890"/>
            <wp:effectExtent l="0" t="0" r="0" b="0"/>
            <wp:docPr id="1" name="Bild 1" descr="Schweier 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ier Kur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15283" r="24171" b="2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6C8C" w14:textId="77777777" w:rsidR="00E406BD" w:rsidRDefault="00E406BD" w:rsidP="00E406BD"/>
    <w:p w14:paraId="0C02F5E1" w14:textId="77777777" w:rsidR="00E406BD" w:rsidRDefault="00E406BD" w:rsidP="00E406BD">
      <w:r>
        <w:t xml:space="preserve">Die B437 ist unvollständig. Die Verbindung von </w:t>
      </w:r>
      <w:proofErr w:type="spellStart"/>
      <w:r>
        <w:t>Diekmannshausen</w:t>
      </w:r>
      <w:proofErr w:type="spellEnd"/>
      <w:r>
        <w:t xml:space="preserve"> nach </w:t>
      </w:r>
      <w:proofErr w:type="spellStart"/>
      <w:r>
        <w:t>Süderschweiburg</w:t>
      </w:r>
      <w:proofErr w:type="spellEnd"/>
      <w:r>
        <w:t xml:space="preserve"> soll fertiggestellt werden.</w:t>
      </w:r>
    </w:p>
    <w:p w14:paraId="689F62FF" w14:textId="77777777" w:rsidR="00E406BD" w:rsidRDefault="00E406BD" w:rsidP="00E406BD"/>
    <w:p w14:paraId="45A5BB8F" w14:textId="77777777" w:rsidR="00E406BD" w:rsidRDefault="00E406BD" w:rsidP="00E406BD">
      <w:r>
        <w:t>1. Planungsschritt – bereits in Gruppenarbeit</w:t>
      </w:r>
    </w:p>
    <w:p w14:paraId="02193E83" w14:textId="77777777" w:rsidR="00E406BD" w:rsidRDefault="00E406BD" w:rsidP="00E406BD">
      <w:r>
        <w:t xml:space="preserve">- Beschreibt (ohne Mathematik), welche Anforderungen an </w:t>
      </w:r>
      <w:r w:rsidR="002312E0">
        <w:t xml:space="preserve">das Verbindungsstück zwischen den </w:t>
      </w:r>
      <w:r>
        <w:t>Bundesstraße</w:t>
      </w:r>
      <w:r w:rsidR="002312E0">
        <w:t>n</w:t>
      </w:r>
      <w:r>
        <w:t xml:space="preserve"> gestellt werden soll!</w:t>
      </w:r>
    </w:p>
    <w:p w14:paraId="1D7FC7BD" w14:textId="77777777" w:rsidR="00E406BD" w:rsidRDefault="00E406BD" w:rsidP="00E406BD">
      <w:r>
        <w:t>- Skizziert erste Entwürfe für die Verbindung und beschreibt die Argumente für/ gegen  den jeweiligen Entwurf!</w:t>
      </w:r>
    </w:p>
    <w:p w14:paraId="4A1E4E37" w14:textId="77777777" w:rsidR="00E406BD" w:rsidRDefault="00E406BD" w:rsidP="00E406BD"/>
    <w:p w14:paraId="07AB7970" w14:textId="77777777" w:rsidR="00E406BD" w:rsidRDefault="00E406BD" w:rsidP="00E406BD">
      <w:pPr>
        <w:jc w:val="center"/>
      </w:pPr>
      <w:r>
        <w:t>---   1. Meilenstein – Zwischensitzung   ---</w:t>
      </w:r>
    </w:p>
    <w:p w14:paraId="585E6EEA" w14:textId="77777777" w:rsidR="00E406BD" w:rsidRDefault="00E406BD" w:rsidP="00E406BD">
      <w:pPr>
        <w:jc w:val="center"/>
      </w:pPr>
      <w:r>
        <w:t xml:space="preserve">Inhalt: </w:t>
      </w:r>
    </w:p>
    <w:p w14:paraId="39D1EDCF" w14:textId="77777777" w:rsidR="00E406BD" w:rsidRDefault="00E406BD" w:rsidP="00E406BD">
      <w:pPr>
        <w:pStyle w:val="Listenabsatz"/>
        <w:numPr>
          <w:ilvl w:val="0"/>
          <w:numId w:val="2"/>
        </w:numPr>
        <w:jc w:val="center"/>
      </w:pPr>
      <w:r>
        <w:t>Unterschiedliche Entwürfe werden vorgestellt (mathematikfrei)</w:t>
      </w:r>
    </w:p>
    <w:p w14:paraId="459D0021" w14:textId="77777777" w:rsidR="00E406BD" w:rsidRDefault="00E406BD" w:rsidP="00E406BD">
      <w:pPr>
        <w:pStyle w:val="Listenabsatz"/>
        <w:numPr>
          <w:ilvl w:val="0"/>
          <w:numId w:val="2"/>
        </w:numPr>
        <w:jc w:val="center"/>
      </w:pPr>
      <w:r>
        <w:t>Vor- und Nachteile werden besprochen/ veranschaulicht</w:t>
      </w:r>
    </w:p>
    <w:p w14:paraId="331ADB57" w14:textId="77777777" w:rsidR="0034678D" w:rsidRDefault="0034678D" w:rsidP="0034678D">
      <w:pPr>
        <w:pStyle w:val="Listenabsatz"/>
      </w:pPr>
      <w:r>
        <w:t>Methode: Gruppen stellen einen Vorschlag vor und ergänzen reihum.</w:t>
      </w:r>
    </w:p>
    <w:p w14:paraId="285D5AEB" w14:textId="77777777" w:rsidR="0034678D" w:rsidRDefault="0034678D" w:rsidP="0034678D">
      <w:pPr>
        <w:pStyle w:val="Listenabsatz"/>
      </w:pPr>
      <w:r>
        <w:t>Sammlung aller (qualitativ) in der Klasse vorhandenen Vorschläge für den neuen Verlauf</w:t>
      </w:r>
    </w:p>
    <w:p w14:paraId="2075B9B2" w14:textId="77777777" w:rsidR="0034678D" w:rsidRDefault="0034678D" w:rsidP="0034678D">
      <w:pPr>
        <w:pStyle w:val="Listenabsatz"/>
      </w:pPr>
    </w:p>
    <w:p w14:paraId="5F61B0B6" w14:textId="77777777" w:rsidR="002312E0" w:rsidRDefault="002312E0" w:rsidP="002312E0">
      <w:pPr>
        <w:pStyle w:val="Listenabsatz"/>
        <w:numPr>
          <w:ilvl w:val="0"/>
          <w:numId w:val="2"/>
        </w:numPr>
        <w:jc w:val="center"/>
      </w:pPr>
      <w:r>
        <w:t>Zielsetzung/ Abschluss der Zwischensitzung: Jede Gruppe muss sich für den geeignetsten eigenen Vorschlag entscheiden (bzw. einen geeignete Vorschlag einer anderen Gruppe annehmen)</w:t>
      </w:r>
      <w:r w:rsidR="0034678D">
        <w:t>!</w:t>
      </w:r>
    </w:p>
    <w:p w14:paraId="41C52829" w14:textId="77777777" w:rsidR="002312E0" w:rsidRDefault="002312E0" w:rsidP="002312E0">
      <w:pPr>
        <w:jc w:val="center"/>
      </w:pPr>
    </w:p>
    <w:p w14:paraId="43A271E7" w14:textId="77777777" w:rsidR="002312E0" w:rsidRDefault="0034678D" w:rsidP="002312E0">
      <w:pPr>
        <w:jc w:val="center"/>
      </w:pPr>
      <w:r>
        <w:t>---   Weiterarbeit an einem Vorschlag</w:t>
      </w:r>
      <w:r w:rsidR="00294DBB">
        <w:t xml:space="preserve"> </w:t>
      </w:r>
      <w:r w:rsidR="002312E0">
        <w:sym w:font="Wingdings" w:char="F0E0"/>
      </w:r>
      <w:r w:rsidR="002312E0">
        <w:t xml:space="preserve"> mathematisieren der Verbindungsstraße ---</w:t>
      </w:r>
    </w:p>
    <w:p w14:paraId="49F88FEC" w14:textId="77777777" w:rsidR="002312E0" w:rsidRDefault="00294DBB" w:rsidP="002312E0">
      <w:pPr>
        <w:jc w:val="center"/>
      </w:pPr>
      <w:r>
        <w:t xml:space="preserve">--- </w:t>
      </w:r>
    </w:p>
    <w:p w14:paraId="5FB624E1" w14:textId="77777777" w:rsidR="00294DBB" w:rsidRDefault="00294DBB" w:rsidP="002312E0"/>
    <w:p w14:paraId="69B1A4E7" w14:textId="77777777" w:rsidR="00294DBB" w:rsidRDefault="00294DBB" w:rsidP="002312E0">
      <w:r>
        <w:t xml:space="preserve">Situative Entscheidung: </w:t>
      </w:r>
    </w:p>
    <w:p w14:paraId="5F10119A" w14:textId="77777777" w:rsidR="00294DBB" w:rsidRDefault="00294DBB" w:rsidP="002312E0"/>
    <w:p w14:paraId="06801911" w14:textId="77777777" w:rsidR="002312E0" w:rsidRDefault="002312E0" w:rsidP="002312E0">
      <w:r>
        <w:t xml:space="preserve">Aufgabenstellung: </w:t>
      </w:r>
    </w:p>
    <w:p w14:paraId="7B4E45AA" w14:textId="77777777" w:rsidR="0034678D" w:rsidRDefault="00182C1A" w:rsidP="0034678D">
      <w:pPr>
        <w:pStyle w:val="Listenabsatz"/>
        <w:numPr>
          <w:ilvl w:val="0"/>
          <w:numId w:val="3"/>
        </w:numPr>
      </w:pPr>
      <w:r>
        <w:t xml:space="preserve">Stelle die beiden vorhandenen Teilstücke der Bundesstraße sowie das gesuchte Verbindungsstück durch Teilfunktionen dar. </w:t>
      </w:r>
    </w:p>
    <w:p w14:paraId="04D37635" w14:textId="77777777" w:rsidR="00182C1A" w:rsidRDefault="00182C1A" w:rsidP="00182C1A">
      <w:pPr>
        <w:pStyle w:val="Listenabsatz"/>
        <w:numPr>
          <w:ilvl w:val="1"/>
          <w:numId w:val="3"/>
        </w:numPr>
      </w:pPr>
      <w:r>
        <w:t>Überlegt, welche mathematischen Bedin</w:t>
      </w:r>
      <w:r w:rsidR="00C25F58">
        <w:t xml:space="preserve">gungen an die Übergänge gestellt werden. </w:t>
      </w:r>
    </w:p>
    <w:p w14:paraId="3F6A9503" w14:textId="77777777" w:rsidR="00C25F58" w:rsidRDefault="00C25F58" w:rsidP="00182C1A">
      <w:pPr>
        <w:pStyle w:val="Listenabsatz"/>
        <w:numPr>
          <w:ilvl w:val="1"/>
          <w:numId w:val="3"/>
        </w:numPr>
      </w:pPr>
      <w:r>
        <w:t>Überlegt, um welche Art von Funktion es sich anhand der Bedingungen in jedem Teilstück handelt.</w:t>
      </w:r>
    </w:p>
    <w:p w14:paraId="76E3720C" w14:textId="77777777" w:rsidR="00E406BD" w:rsidRDefault="00C25F58" w:rsidP="00C25F58">
      <w:pPr>
        <w:pStyle w:val="Listenabsatz"/>
        <w:numPr>
          <w:ilvl w:val="0"/>
          <w:numId w:val="3"/>
        </w:numPr>
      </w:pPr>
      <w:r>
        <w:lastRenderedPageBreak/>
        <w:t>Dokumentation der Gruppenprodukte (Möglichkeiten je nach Zeit):</w:t>
      </w:r>
    </w:p>
    <w:p w14:paraId="0E9B2E06" w14:textId="77777777" w:rsidR="00C25F58" w:rsidRDefault="00C25F58" w:rsidP="00C25F58">
      <w:pPr>
        <w:pStyle w:val="Listenabsatz"/>
        <w:numPr>
          <w:ilvl w:val="1"/>
          <w:numId w:val="3"/>
        </w:numPr>
      </w:pPr>
      <w:r>
        <w:t>Gutachten (Skizzen, Rechnungen, Funktion, Begründen in Fließtexten, ...)</w:t>
      </w:r>
    </w:p>
    <w:p w14:paraId="724152CD" w14:textId="77777777" w:rsidR="00C25F58" w:rsidRDefault="00C25F58" w:rsidP="00C25F58">
      <w:pPr>
        <w:pStyle w:val="Listenabsatz"/>
        <w:numPr>
          <w:ilvl w:val="1"/>
          <w:numId w:val="3"/>
        </w:numPr>
      </w:pPr>
      <w:r>
        <w:t xml:space="preserve">Mathematischen Kern herausarbeiten </w:t>
      </w:r>
      <w:r>
        <w:sym w:font="Wingdings" w:char="F0E0"/>
      </w:r>
      <w:r>
        <w:t xml:space="preserve"> </w:t>
      </w:r>
      <w:proofErr w:type="spellStart"/>
      <w:r>
        <w:t>mathemat</w:t>
      </w:r>
      <w:proofErr w:type="spellEnd"/>
      <w:r>
        <w:t>. Handlungsanleitung/ Strategiebeschreibung</w:t>
      </w:r>
    </w:p>
    <w:p w14:paraId="4F126C45" w14:textId="77777777" w:rsidR="00C25F58" w:rsidRDefault="00C25F58" w:rsidP="00C25F58">
      <w:pPr>
        <w:pStyle w:val="Listenabsatz"/>
        <w:numPr>
          <w:ilvl w:val="1"/>
          <w:numId w:val="3"/>
        </w:numPr>
      </w:pPr>
      <w:bookmarkStart w:id="0" w:name="_GoBack"/>
      <w:bookmarkEnd w:id="0"/>
      <w:r>
        <w:t>???</w:t>
      </w:r>
    </w:p>
    <w:p w14:paraId="10D07F31" w14:textId="77777777" w:rsidR="00C25F58" w:rsidRDefault="00C25F58" w:rsidP="00294DBB"/>
    <w:p w14:paraId="29AC3266" w14:textId="77777777" w:rsidR="00294DBB" w:rsidRDefault="00294DBB" w:rsidP="00294DBB">
      <w:r>
        <w:t>Hilfekarten zu 1:</w:t>
      </w:r>
    </w:p>
    <w:p w14:paraId="4E16445A" w14:textId="77777777" w:rsidR="00294DBB" w:rsidRDefault="00182C1A" w:rsidP="00182C1A">
      <w:pPr>
        <w:ind w:left="360"/>
      </w:pPr>
      <w:r>
        <w:t xml:space="preserve">A1) </w:t>
      </w:r>
      <w:r w:rsidR="00294DBB">
        <w:t xml:space="preserve">Lege ein geschicktes Koordinatensystem </w:t>
      </w:r>
      <w:r>
        <w:t xml:space="preserve">und einen geschickten Maßstab </w:t>
      </w:r>
      <w:r w:rsidR="00294DBB">
        <w:t>fest!</w:t>
      </w:r>
    </w:p>
    <w:p w14:paraId="47490D9B" w14:textId="77777777" w:rsidR="00793743" w:rsidRDefault="00182C1A" w:rsidP="00793743">
      <w:pPr>
        <w:pStyle w:val="Listenabsatz"/>
      </w:pPr>
      <w:r>
        <w:t>A2) Lege den Ursprung des Koordinatensystems in das Ende einer der beiden Geradestücke</w:t>
      </w:r>
    </w:p>
    <w:p w14:paraId="589BD623" w14:textId="77777777" w:rsidR="00793743" w:rsidRDefault="00793743" w:rsidP="00793743">
      <w:pPr>
        <w:pStyle w:val="Listenabsatz"/>
      </w:pPr>
    </w:p>
    <w:p w14:paraId="6D72ECF4" w14:textId="77777777" w:rsidR="00182C1A" w:rsidRDefault="00182C1A" w:rsidP="00182C1A">
      <w:pPr>
        <w:pStyle w:val="Listenabsatz"/>
        <w:numPr>
          <w:ilvl w:val="0"/>
          <w:numId w:val="6"/>
        </w:numPr>
      </w:pPr>
      <w:r>
        <w:t>Hilfekarte zur stetigen Anbindung</w:t>
      </w:r>
    </w:p>
    <w:p w14:paraId="6CF95096" w14:textId="77777777" w:rsidR="00182C1A" w:rsidRDefault="00182C1A" w:rsidP="00182C1A">
      <w:pPr>
        <w:pStyle w:val="Listenabsatz"/>
        <w:numPr>
          <w:ilvl w:val="0"/>
          <w:numId w:val="6"/>
        </w:numPr>
      </w:pPr>
      <w:r>
        <w:t>Hilfekarte zur knickfreien Anbindung</w:t>
      </w:r>
    </w:p>
    <w:p w14:paraId="339585C0" w14:textId="77777777" w:rsidR="00182C1A" w:rsidRDefault="00182C1A" w:rsidP="00182C1A">
      <w:pPr>
        <w:pStyle w:val="Listenabsatz"/>
        <w:numPr>
          <w:ilvl w:val="0"/>
          <w:numId w:val="6"/>
        </w:numPr>
      </w:pPr>
      <w:r>
        <w:t>Hilfekarte zum Grad der Funktion</w:t>
      </w:r>
    </w:p>
    <w:p w14:paraId="0A38E8F3" w14:textId="77777777" w:rsidR="00182C1A" w:rsidRDefault="00182C1A" w:rsidP="00182C1A">
      <w:pPr>
        <w:pStyle w:val="Listenabsatz"/>
        <w:numPr>
          <w:ilvl w:val="0"/>
          <w:numId w:val="6"/>
        </w:numPr>
      </w:pPr>
      <w:r>
        <w:t>Hilfekarte zum Erstellen und Lösen von LGS</w:t>
      </w:r>
    </w:p>
    <w:p w14:paraId="444D6FB8" w14:textId="77777777" w:rsidR="00294DBB" w:rsidRDefault="00294DBB" w:rsidP="00182C1A"/>
    <w:sectPr w:rsidR="00294DBB" w:rsidSect="005D0F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E70"/>
    <w:multiLevelType w:val="hybridMultilevel"/>
    <w:tmpl w:val="28C227AC"/>
    <w:lvl w:ilvl="0" w:tplc="9DA06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48D5"/>
    <w:multiLevelType w:val="hybridMultilevel"/>
    <w:tmpl w:val="8EA84D42"/>
    <w:lvl w:ilvl="0" w:tplc="9D7AF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442F"/>
    <w:multiLevelType w:val="hybridMultilevel"/>
    <w:tmpl w:val="D610D1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6628"/>
    <w:multiLevelType w:val="hybridMultilevel"/>
    <w:tmpl w:val="76F4EE30"/>
    <w:lvl w:ilvl="0" w:tplc="630C307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1BBD"/>
    <w:multiLevelType w:val="hybridMultilevel"/>
    <w:tmpl w:val="7FD48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C53"/>
    <w:multiLevelType w:val="hybridMultilevel"/>
    <w:tmpl w:val="C6A0A61E"/>
    <w:lvl w:ilvl="0" w:tplc="5F0CEC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BD"/>
    <w:rsid w:val="00182C1A"/>
    <w:rsid w:val="002312E0"/>
    <w:rsid w:val="00294DBB"/>
    <w:rsid w:val="0034678D"/>
    <w:rsid w:val="005D0F79"/>
    <w:rsid w:val="00793743"/>
    <w:rsid w:val="009C0DE4"/>
    <w:rsid w:val="00C25F58"/>
    <w:rsid w:val="00E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A4E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06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06B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4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06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06B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4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Niemann</dc:creator>
  <cp:keywords/>
  <dc:description/>
  <cp:lastModifiedBy>Thorsten Niemann</cp:lastModifiedBy>
  <cp:revision>2</cp:revision>
  <dcterms:created xsi:type="dcterms:W3CDTF">2013-11-25T12:50:00Z</dcterms:created>
  <dcterms:modified xsi:type="dcterms:W3CDTF">2013-11-25T14:23:00Z</dcterms:modified>
</cp:coreProperties>
</file>